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5F2AE" w14:textId="77777777" w:rsidR="00610205" w:rsidRPr="00BD374C" w:rsidRDefault="00610205" w:rsidP="0061020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MANUAL DA FUNÇÃO:</w:t>
      </w:r>
    </w:p>
    <w:p w14:paraId="397BFB51" w14:textId="77777777" w:rsidR="00610205" w:rsidRPr="00BD374C" w:rsidRDefault="00610205" w:rsidP="00610205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BD374C">
        <w:rPr>
          <w:rFonts w:ascii="Arial" w:hAnsi="Arial" w:cs="Arial"/>
          <w:b/>
          <w:bCs/>
          <w:sz w:val="24"/>
          <w:szCs w:val="24"/>
          <w:u w:val="single"/>
        </w:rPr>
        <w:t>SEPARADOR DE MERCADORIAS</w:t>
      </w:r>
      <w:r w:rsidRPr="00BD374C">
        <w:rPr>
          <w:rFonts w:ascii="Arial" w:hAnsi="Arial" w:cs="Arial"/>
          <w:b/>
          <w:bCs/>
          <w:sz w:val="24"/>
          <w:szCs w:val="24"/>
        </w:rPr>
        <w:t>:</w:t>
      </w:r>
    </w:p>
    <w:p w14:paraId="646520E0" w14:textId="77777777" w:rsidR="00610205" w:rsidRPr="00BD374C" w:rsidRDefault="00610205" w:rsidP="00610205">
      <w:p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 xml:space="preserve">Responsável por coletar os pedidos mediante aplicação no APP </w:t>
      </w:r>
      <w:proofErr w:type="spellStart"/>
      <w:r w:rsidRPr="00BD374C">
        <w:rPr>
          <w:rFonts w:ascii="Arial" w:hAnsi="Arial" w:cs="Arial"/>
          <w:sz w:val="24"/>
          <w:szCs w:val="24"/>
        </w:rPr>
        <w:t>Roter</w:t>
      </w:r>
      <w:proofErr w:type="spellEnd"/>
      <w:r w:rsidRPr="00BD374C">
        <w:rPr>
          <w:rFonts w:ascii="Arial" w:hAnsi="Arial" w:cs="Arial"/>
          <w:sz w:val="24"/>
          <w:szCs w:val="24"/>
        </w:rPr>
        <w:t>. (software próprio da LOI)</w:t>
      </w:r>
    </w:p>
    <w:p w14:paraId="16AB1209" w14:textId="77777777" w:rsidR="00610205" w:rsidRPr="00BD374C" w:rsidRDefault="00610205" w:rsidP="0061020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 xml:space="preserve">Realizar o login no APP </w:t>
      </w:r>
      <w:proofErr w:type="spellStart"/>
      <w:r w:rsidRPr="00BD374C">
        <w:rPr>
          <w:rFonts w:ascii="Arial" w:hAnsi="Arial" w:cs="Arial"/>
          <w:sz w:val="24"/>
          <w:szCs w:val="24"/>
        </w:rPr>
        <w:t>Roter</w:t>
      </w:r>
      <w:proofErr w:type="spellEnd"/>
      <w:r w:rsidRPr="00BD374C">
        <w:rPr>
          <w:rFonts w:ascii="Arial" w:hAnsi="Arial" w:cs="Arial"/>
          <w:sz w:val="24"/>
          <w:szCs w:val="24"/>
        </w:rPr>
        <w:t>, selecionar a Opção Separação de pedidos, selecionar o Marketplace desejado, clicar no número do pedido ir ao endereço mencionado para retirada do produto referente ao pedido que está sendo separado assim como a quantidade solicitada.</w:t>
      </w:r>
    </w:p>
    <w:p w14:paraId="3BDFA2E2" w14:textId="77777777" w:rsidR="00610205" w:rsidRPr="00BD374C" w:rsidRDefault="00610205" w:rsidP="0061020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Atribui o pedido a *Caixa de separação* (etiqueta fornecida pela empresa para realização do processo de separação e manter sua rastreabilidade).</w:t>
      </w:r>
    </w:p>
    <w:p w14:paraId="0D789A1C" w14:textId="77777777" w:rsidR="00610205" w:rsidRPr="00BD374C" w:rsidRDefault="00610205" w:rsidP="0061020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Etiqueta * caixa de separação* deve como procedimento padrão estar colocada ao lado do EAN do produto.</w:t>
      </w:r>
    </w:p>
    <w:p w14:paraId="66BCEE20" w14:textId="77777777" w:rsidR="00610205" w:rsidRPr="00BD374C" w:rsidRDefault="00610205" w:rsidP="0061020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Clicar no EAN (código e barras do produto) e clicar em separar para concluir a separação do item.</w:t>
      </w:r>
    </w:p>
    <w:p w14:paraId="7908262D" w14:textId="77777777" w:rsidR="00610205" w:rsidRPr="00BD374C" w:rsidRDefault="00610205" w:rsidP="0061020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 xml:space="preserve">Em caso de erro no processo solicitar o apoio do Coordenador Logístico ou responsável da operação seguindo as orientações do mesmo para conclusão do processo. </w:t>
      </w:r>
    </w:p>
    <w:p w14:paraId="48AD8369" w14:textId="77777777" w:rsidR="00610205" w:rsidRPr="00BD374C" w:rsidRDefault="00610205" w:rsidP="0061020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Segregar em local adequado (paletes, gaiolas, carrinhos) para transportá-lo com segurança, zelando pela integridade do produto.</w:t>
      </w:r>
    </w:p>
    <w:p w14:paraId="43971EBF" w14:textId="77777777" w:rsidR="00610205" w:rsidRPr="00BD374C" w:rsidRDefault="00610205" w:rsidP="0061020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 xml:space="preserve">Os pedidos devem ser separados por marketplace e direcionado a área de espera para serem conferidos, </w:t>
      </w:r>
      <w:r w:rsidRPr="00BD374C">
        <w:rPr>
          <w:rFonts w:ascii="Arial" w:hAnsi="Arial" w:cs="Arial"/>
          <w:b/>
          <w:bCs/>
          <w:sz w:val="24"/>
          <w:szCs w:val="24"/>
          <w:u w:val="single"/>
        </w:rPr>
        <w:t>identificando por marketplace</w:t>
      </w:r>
      <w:r w:rsidRPr="00BD374C">
        <w:rPr>
          <w:rFonts w:ascii="Arial" w:hAnsi="Arial" w:cs="Arial"/>
          <w:sz w:val="24"/>
          <w:szCs w:val="24"/>
        </w:rPr>
        <w:t>.</w:t>
      </w:r>
    </w:p>
    <w:p w14:paraId="178369CB" w14:textId="77777777" w:rsidR="00610205" w:rsidRPr="00BD374C" w:rsidRDefault="00610205" w:rsidP="0061020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Atender as prioridades de separação de marketplace conforme orientação do Coordenador de Logística ou Lider de logística responsável.</w:t>
      </w:r>
    </w:p>
    <w:p w14:paraId="277E5382" w14:textId="77777777" w:rsidR="00610205" w:rsidRPr="00BD374C" w:rsidRDefault="00610205" w:rsidP="0061020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 xml:space="preserve">Manter os corredores limpos, os paletes de posição de </w:t>
      </w:r>
      <w:proofErr w:type="spellStart"/>
      <w:r w:rsidRPr="00BD374C">
        <w:rPr>
          <w:rFonts w:ascii="Arial" w:hAnsi="Arial" w:cs="Arial"/>
          <w:sz w:val="24"/>
          <w:szCs w:val="24"/>
        </w:rPr>
        <w:t>picking</w:t>
      </w:r>
      <w:proofErr w:type="spellEnd"/>
      <w:r w:rsidRPr="00BD374C">
        <w:rPr>
          <w:rFonts w:ascii="Arial" w:hAnsi="Arial" w:cs="Arial"/>
          <w:sz w:val="24"/>
          <w:szCs w:val="24"/>
        </w:rPr>
        <w:t xml:space="preserve"> organizados nos seus endereços recolhendo caixas vazias, filmes </w:t>
      </w:r>
      <w:proofErr w:type="spellStart"/>
      <w:r w:rsidRPr="00BD374C">
        <w:rPr>
          <w:rFonts w:ascii="Arial" w:hAnsi="Arial" w:cs="Arial"/>
          <w:sz w:val="24"/>
          <w:szCs w:val="24"/>
        </w:rPr>
        <w:t>Strechs</w:t>
      </w:r>
      <w:proofErr w:type="spellEnd"/>
      <w:r w:rsidRPr="00BD374C">
        <w:rPr>
          <w:rFonts w:ascii="Arial" w:hAnsi="Arial" w:cs="Arial"/>
          <w:sz w:val="24"/>
          <w:szCs w:val="24"/>
        </w:rPr>
        <w:t>, pedaços de madeiras e qualquer outro resíduo que possa proporcionar um local inseguro e desorganizado no CD.</w:t>
      </w:r>
    </w:p>
    <w:p w14:paraId="345675FF" w14:textId="77777777" w:rsidR="00610205" w:rsidRPr="00BD374C" w:rsidRDefault="00610205" w:rsidP="0061020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 xml:space="preserve">Zelar pela integridade das ferramentas utilizadas nos processos como Coletor de dados </w:t>
      </w:r>
    </w:p>
    <w:p w14:paraId="73F99452" w14:textId="77777777" w:rsidR="00610205" w:rsidRPr="00BD374C" w:rsidRDefault="00610205" w:rsidP="00610205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b/>
          <w:bCs/>
          <w:sz w:val="24"/>
          <w:szCs w:val="24"/>
          <w:u w:val="single"/>
        </w:rPr>
        <w:t>(deve ser sempre utilizado no pescoço com um cordão para evitar quedas</w:t>
      </w:r>
      <w:r w:rsidRPr="00BD374C">
        <w:rPr>
          <w:rFonts w:ascii="Arial" w:hAnsi="Arial" w:cs="Arial"/>
          <w:sz w:val="24"/>
          <w:szCs w:val="24"/>
        </w:rPr>
        <w:t xml:space="preserve">), carrinhos hidráulicos, carrinhos de </w:t>
      </w:r>
      <w:proofErr w:type="gramStart"/>
      <w:r w:rsidRPr="00BD374C">
        <w:rPr>
          <w:rFonts w:ascii="Arial" w:hAnsi="Arial" w:cs="Arial"/>
          <w:sz w:val="24"/>
          <w:szCs w:val="24"/>
        </w:rPr>
        <w:t>coletas, etc.</w:t>
      </w:r>
      <w:proofErr w:type="gramEnd"/>
    </w:p>
    <w:p w14:paraId="48BC0214" w14:textId="77777777" w:rsidR="00610205" w:rsidRPr="00BD374C" w:rsidRDefault="00610205" w:rsidP="0061020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Zelar pela segurança geral que possam gerar situações de risco aos colaboradores e informar o Coordenador logística ou a direção da empresa caso encontre as, estruturas danificadas, buracos nos pisos, luzes queimadas, extintores,</w:t>
      </w:r>
      <w:r>
        <w:rPr>
          <w:rFonts w:ascii="Arial" w:hAnsi="Arial" w:cs="Arial"/>
          <w:sz w:val="24"/>
          <w:szCs w:val="24"/>
        </w:rPr>
        <w:t xml:space="preserve"> </w:t>
      </w:r>
      <w:r w:rsidRPr="00BD374C">
        <w:rPr>
          <w:rFonts w:ascii="Arial" w:hAnsi="Arial" w:cs="Arial"/>
          <w:sz w:val="24"/>
          <w:szCs w:val="24"/>
        </w:rPr>
        <w:t xml:space="preserve">hidrantes e saídas de emergência obstruídos (tomar ação de desobstruir imediatamente e informar o Coordenador logística).                                                                                                                                           </w:t>
      </w:r>
    </w:p>
    <w:p w14:paraId="6FA88F81" w14:textId="77777777" w:rsidR="00610205" w:rsidRPr="00F64D36" w:rsidRDefault="00610205" w:rsidP="00610205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lastRenderedPageBreak/>
        <w:t>Assim como informar o coordenador Logístico ou responsáveis de entrada de pessoas estranhas não autorizadas onde o Coordenador ou responsável tomara as ações cabíveis.</w:t>
      </w:r>
    </w:p>
    <w:p w14:paraId="30964AB0" w14:textId="77777777" w:rsidR="00610205" w:rsidRPr="00BD374C" w:rsidRDefault="00610205" w:rsidP="00610205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D374C">
        <w:rPr>
          <w:rFonts w:ascii="Arial" w:hAnsi="Arial" w:cs="Arial"/>
          <w:b/>
          <w:bCs/>
          <w:sz w:val="24"/>
          <w:szCs w:val="24"/>
          <w:u w:val="single"/>
        </w:rPr>
        <w:t>REALIZAR ATIVIDADE DE PLP: (PROGRAMAÇÃO DE LIBERAÇÃO DE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BD374C">
        <w:rPr>
          <w:rFonts w:ascii="Arial" w:hAnsi="Arial" w:cs="Arial"/>
          <w:b/>
          <w:bCs/>
          <w:sz w:val="24"/>
          <w:szCs w:val="24"/>
          <w:u w:val="single"/>
        </w:rPr>
        <w:t>PEDIDOS):</w:t>
      </w:r>
      <w:r w:rsidRPr="00BD374C">
        <w:rPr>
          <w:rFonts w:ascii="Arial" w:hAnsi="Arial" w:cs="Arial"/>
          <w:b/>
          <w:bCs/>
          <w:sz w:val="24"/>
          <w:szCs w:val="24"/>
          <w:u w:val="single"/>
        </w:rPr>
        <w:br/>
      </w:r>
    </w:p>
    <w:p w14:paraId="10BC2179" w14:textId="77777777" w:rsidR="00610205" w:rsidRPr="00BD374C" w:rsidRDefault="00610205" w:rsidP="00610205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BD374C">
        <w:rPr>
          <w:rFonts w:ascii="Arial" w:hAnsi="Arial" w:cs="Arial"/>
          <w:b/>
          <w:bCs/>
          <w:sz w:val="24"/>
          <w:szCs w:val="24"/>
        </w:rPr>
        <w:t>PLP (criação do romaneio de coleta das cargas) - (</w:t>
      </w:r>
      <w:proofErr w:type="spellStart"/>
      <w:r w:rsidRPr="00BD374C">
        <w:rPr>
          <w:rFonts w:ascii="Arial" w:hAnsi="Arial" w:cs="Arial"/>
          <w:b/>
          <w:bCs/>
          <w:sz w:val="24"/>
          <w:szCs w:val="24"/>
        </w:rPr>
        <w:t>packing</w:t>
      </w:r>
      <w:proofErr w:type="spellEnd"/>
      <w:r w:rsidRPr="00BD374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D374C">
        <w:rPr>
          <w:rFonts w:ascii="Arial" w:hAnsi="Arial" w:cs="Arial"/>
          <w:b/>
          <w:bCs/>
          <w:sz w:val="24"/>
          <w:szCs w:val="24"/>
        </w:rPr>
        <w:t>list</w:t>
      </w:r>
      <w:proofErr w:type="spellEnd"/>
      <w:r w:rsidRPr="00BD374C">
        <w:rPr>
          <w:rFonts w:ascii="Arial" w:hAnsi="Arial" w:cs="Arial"/>
          <w:b/>
          <w:bCs/>
          <w:sz w:val="24"/>
          <w:szCs w:val="24"/>
        </w:rPr>
        <w:t>)</w:t>
      </w:r>
    </w:p>
    <w:p w14:paraId="1C5CE923" w14:textId="77777777" w:rsidR="00610205" w:rsidRPr="00BD374C" w:rsidRDefault="00610205" w:rsidP="00610205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 xml:space="preserve">Realizar o login no APP </w:t>
      </w:r>
      <w:proofErr w:type="spellStart"/>
      <w:r w:rsidRPr="00BD374C">
        <w:rPr>
          <w:rFonts w:ascii="Arial" w:hAnsi="Arial" w:cs="Arial"/>
          <w:sz w:val="24"/>
          <w:szCs w:val="24"/>
        </w:rPr>
        <w:t>Roter</w:t>
      </w:r>
      <w:proofErr w:type="spellEnd"/>
      <w:r w:rsidRPr="00BD374C">
        <w:rPr>
          <w:rFonts w:ascii="Arial" w:hAnsi="Arial" w:cs="Arial"/>
          <w:sz w:val="24"/>
          <w:szCs w:val="24"/>
        </w:rPr>
        <w:t xml:space="preserve"> selecionar o campo *Expedição* em seguida selecionar *Transportadora *(Marketplace).</w:t>
      </w:r>
    </w:p>
    <w:p w14:paraId="3368B6D0" w14:textId="77777777" w:rsidR="00610205" w:rsidRPr="00BD374C" w:rsidRDefault="00610205" w:rsidP="00610205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Bipar o Rastreamento da etiqueta empresa após a conferência que irá computar o pedido e quantidade a ser carregada.</w:t>
      </w:r>
    </w:p>
    <w:p w14:paraId="533A0DE5" w14:textId="77777777" w:rsidR="00610205" w:rsidRPr="00BD374C" w:rsidRDefault="00610205" w:rsidP="00610205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 xml:space="preserve">Durante o processo de geração de PLP “quando “necessário mudar de Transportadora </w:t>
      </w:r>
      <w:proofErr w:type="gramStart"/>
      <w:r w:rsidRPr="00BD374C">
        <w:rPr>
          <w:rFonts w:ascii="Arial" w:hAnsi="Arial" w:cs="Arial"/>
          <w:sz w:val="24"/>
          <w:szCs w:val="24"/>
        </w:rPr>
        <w:t>( Marketplace</w:t>
      </w:r>
      <w:proofErr w:type="gramEnd"/>
      <w:r w:rsidRPr="00BD374C">
        <w:rPr>
          <w:rFonts w:ascii="Arial" w:hAnsi="Arial" w:cs="Arial"/>
          <w:sz w:val="24"/>
          <w:szCs w:val="24"/>
        </w:rPr>
        <w:t xml:space="preserve">) optar pela opção “Apenas </w:t>
      </w:r>
      <w:proofErr w:type="gramStart"/>
      <w:r w:rsidRPr="00BD374C">
        <w:rPr>
          <w:rFonts w:ascii="Arial" w:hAnsi="Arial" w:cs="Arial"/>
          <w:sz w:val="24"/>
          <w:szCs w:val="24"/>
        </w:rPr>
        <w:t>Salvar“ no</w:t>
      </w:r>
      <w:proofErr w:type="gramEnd"/>
      <w:r w:rsidRPr="00BD374C">
        <w:rPr>
          <w:rFonts w:ascii="Arial" w:hAnsi="Arial" w:cs="Arial"/>
          <w:sz w:val="24"/>
          <w:szCs w:val="24"/>
        </w:rPr>
        <w:t xml:space="preserve"> coletor, para que possa ser retomada o mesmo número de PLP posteriormente.</w:t>
      </w:r>
    </w:p>
    <w:p w14:paraId="7533FD34" w14:textId="77777777" w:rsidR="00610205" w:rsidRPr="00BD374C" w:rsidRDefault="00610205" w:rsidP="00610205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Ao identificar qualquer divergência comunicar o Coordenador de logística para tomar as ações cabíveis e seguir com o processo.</w:t>
      </w:r>
    </w:p>
    <w:p w14:paraId="6685AD1F" w14:textId="77777777" w:rsidR="00610205" w:rsidRPr="00BD374C" w:rsidRDefault="00610205" w:rsidP="00610205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Ao finalizar a PLP clicar em Concluir encerrando o processo.</w:t>
      </w:r>
    </w:p>
    <w:p w14:paraId="314F7A92" w14:textId="77777777" w:rsidR="00610205" w:rsidRPr="00BD374C" w:rsidRDefault="00610205" w:rsidP="00610205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 xml:space="preserve">Identificar com as Placas </w:t>
      </w:r>
      <w:r w:rsidRPr="00BD374C">
        <w:rPr>
          <w:rFonts w:ascii="Arial" w:hAnsi="Arial" w:cs="Arial"/>
          <w:b/>
          <w:bCs/>
          <w:sz w:val="24"/>
          <w:szCs w:val="24"/>
          <w:u w:val="single"/>
        </w:rPr>
        <w:t>distribuídas</w:t>
      </w:r>
      <w:r w:rsidRPr="00BD374C">
        <w:rPr>
          <w:rFonts w:ascii="Arial" w:hAnsi="Arial" w:cs="Arial"/>
          <w:sz w:val="24"/>
          <w:szCs w:val="24"/>
        </w:rPr>
        <w:t xml:space="preserve"> por Marketplace na frente e atrás das gaiolas no suporte instalado.</w:t>
      </w:r>
    </w:p>
    <w:p w14:paraId="511DF3A0" w14:textId="77777777" w:rsidR="00610205" w:rsidRPr="00BD374C" w:rsidRDefault="00610205" w:rsidP="00610205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Segregar os produtos e colocá-los nas suas respectivas gaiolas após bipar a PLP</w:t>
      </w:r>
    </w:p>
    <w:p w14:paraId="051830FF" w14:textId="77777777" w:rsidR="00610205" w:rsidRPr="00F64D36" w:rsidRDefault="00610205" w:rsidP="00610205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 xml:space="preserve">Estando com a gaiola cheia e identificada removê-las </w:t>
      </w:r>
      <w:proofErr w:type="spellStart"/>
      <w:r w:rsidRPr="00BD374C">
        <w:rPr>
          <w:rFonts w:ascii="Arial" w:hAnsi="Arial" w:cs="Arial"/>
          <w:sz w:val="24"/>
          <w:szCs w:val="24"/>
        </w:rPr>
        <w:t>las</w:t>
      </w:r>
      <w:proofErr w:type="spellEnd"/>
      <w:r w:rsidRPr="00BD374C">
        <w:rPr>
          <w:rFonts w:ascii="Arial" w:hAnsi="Arial" w:cs="Arial"/>
          <w:sz w:val="24"/>
          <w:szCs w:val="24"/>
        </w:rPr>
        <w:t xml:space="preserve"> para área de espera de carregamento próximo as docas onde aguardará retirada do transportador.</w:t>
      </w:r>
    </w:p>
    <w:p w14:paraId="0C1C6162" w14:textId="77777777" w:rsidR="00610205" w:rsidRDefault="00610205" w:rsidP="00610205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BD374C">
        <w:rPr>
          <w:rFonts w:ascii="Arial" w:hAnsi="Arial" w:cs="Arial"/>
          <w:b/>
          <w:bCs/>
          <w:sz w:val="24"/>
          <w:szCs w:val="24"/>
          <w:u w:val="single"/>
        </w:rPr>
        <w:t>Atividades gerais:</w:t>
      </w:r>
    </w:p>
    <w:p w14:paraId="37D0AFAA" w14:textId="77777777" w:rsidR="00610205" w:rsidRPr="00BD374C" w:rsidRDefault="00610205" w:rsidP="00610205">
      <w:pPr>
        <w:pStyle w:val="PargrafodaLista"/>
        <w:ind w:left="36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EFD609" w14:textId="77777777" w:rsidR="00610205" w:rsidRPr="00BD374C" w:rsidRDefault="00610205" w:rsidP="00610205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Conforme necessidade da empresa, aos separadores de pedidos serão atribuídas atividades no processo de conferência de pedidos, recebimento de mercadorias, inclusive cargas e descargas de veículos e mercadorias.</w:t>
      </w:r>
    </w:p>
    <w:p w14:paraId="1AF309D6" w14:textId="77777777" w:rsidR="00610205" w:rsidRPr="00BD374C" w:rsidRDefault="00610205" w:rsidP="00610205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Formação de cargas para ENVIOS FULLFILMENT e processos de organização e realização de inventários.</w:t>
      </w:r>
    </w:p>
    <w:p w14:paraId="78CD262A" w14:textId="77777777" w:rsidR="00610205" w:rsidRPr="00BD374C" w:rsidRDefault="00610205" w:rsidP="00610205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Assim como apoio a outros departamentos da empresa se necessário.</w:t>
      </w:r>
    </w:p>
    <w:p w14:paraId="713E07C6" w14:textId="77777777" w:rsidR="00610205" w:rsidRPr="00BD374C" w:rsidRDefault="00610205" w:rsidP="00610205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>Ao final do expediente é obrigação do separador de mercadorias colocar os coletores utilizado na operação para carregar e ter seu uso correto sem interrupções no dia seguinte.</w:t>
      </w:r>
    </w:p>
    <w:p w14:paraId="73BD3422" w14:textId="77777777" w:rsidR="00610205" w:rsidRDefault="00610205" w:rsidP="00610205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D374C">
        <w:rPr>
          <w:rFonts w:ascii="Arial" w:hAnsi="Arial" w:cs="Arial"/>
          <w:sz w:val="24"/>
          <w:szCs w:val="24"/>
        </w:rPr>
        <w:t xml:space="preserve">Zelar pela segurança geral para evitar situações de risco aos colaboradores e informar o Coordenador logística ou a direção da </w:t>
      </w:r>
      <w:r w:rsidRPr="00BD374C">
        <w:rPr>
          <w:rFonts w:ascii="Arial" w:hAnsi="Arial" w:cs="Arial"/>
          <w:sz w:val="24"/>
          <w:szCs w:val="24"/>
        </w:rPr>
        <w:lastRenderedPageBreak/>
        <w:t>empresa caso encontre as, estruturas danificadas, buracos nos pisos, luzes queimadas, extintores, hidrantes e saídas de emergência obstruídos (tomar a ação de desobstruir imediatamente e informar o Coordenador de Logística).</w:t>
      </w:r>
    </w:p>
    <w:p w14:paraId="555C3F3A" w14:textId="77777777" w:rsidR="00183ABA" w:rsidRDefault="00183ABA" w:rsidP="00183ABA">
      <w:pPr>
        <w:pStyle w:val="PargrafodaLista"/>
        <w:ind w:left="792"/>
        <w:jc w:val="both"/>
        <w:rPr>
          <w:rFonts w:ascii="Arial" w:hAnsi="Arial" w:cs="Arial"/>
          <w:sz w:val="24"/>
          <w:szCs w:val="24"/>
        </w:rPr>
      </w:pPr>
    </w:p>
    <w:p w14:paraId="0CF6B9C7" w14:textId="77777777" w:rsidR="00183ABA" w:rsidRPr="00183ABA" w:rsidRDefault="00183ABA" w:rsidP="00183ABA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183ABA">
        <w:rPr>
          <w:rFonts w:ascii="Arial" w:hAnsi="Arial" w:cs="Arial"/>
          <w:b/>
          <w:bCs/>
          <w:sz w:val="24"/>
          <w:szCs w:val="24"/>
          <w:u w:val="single"/>
        </w:rPr>
        <w:t>NORMA ATRIBUÍDA A TODAS AS FUNÇÕES OPERACIONAIS:</w:t>
      </w:r>
    </w:p>
    <w:p w14:paraId="7041B107" w14:textId="77777777" w:rsidR="00183ABA" w:rsidRPr="00183ABA" w:rsidRDefault="00183ABA" w:rsidP="00183ABA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23313A0D" w14:textId="77777777" w:rsidR="00183ABA" w:rsidRPr="00183ABA" w:rsidRDefault="00183ABA" w:rsidP="00183ABA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183ABA">
        <w:rPr>
          <w:rFonts w:ascii="Arial" w:hAnsi="Arial" w:cs="Arial"/>
          <w:sz w:val="24"/>
          <w:szCs w:val="24"/>
        </w:rPr>
        <w:t xml:space="preserve">Em prol da eficiência e melhoria da qualidade do ambiente de trabalho e comodidade de todos os Colaboradores, todas as funções, além de suas normas e procedimentos especificados nos sus respectivos manuais descritivos de suas atribuições, deverão colaborar, sempre que necessário e determinado pelo Coordenador Logístico, deverão colaborar   em atividades de separação, conferência, carga, descarga e auxiliar também no abastecimento do </w:t>
      </w:r>
      <w:proofErr w:type="spellStart"/>
      <w:r w:rsidRPr="00183ABA">
        <w:rPr>
          <w:rFonts w:ascii="Arial" w:hAnsi="Arial" w:cs="Arial"/>
          <w:sz w:val="24"/>
          <w:szCs w:val="24"/>
        </w:rPr>
        <w:t>picking</w:t>
      </w:r>
      <w:proofErr w:type="spellEnd"/>
      <w:r w:rsidRPr="00183ABA">
        <w:rPr>
          <w:rFonts w:ascii="Arial" w:hAnsi="Arial" w:cs="Arial"/>
          <w:sz w:val="24"/>
          <w:szCs w:val="24"/>
        </w:rPr>
        <w:t>, retirando produtos das caixas master.</w:t>
      </w:r>
    </w:p>
    <w:p w14:paraId="58B74CF8" w14:textId="77777777" w:rsidR="00183ABA" w:rsidRPr="00BD374C" w:rsidRDefault="00183ABA" w:rsidP="00183ABA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3AE4F551" w14:textId="77777777" w:rsidR="00206B99" w:rsidRDefault="00206B99"/>
    <w:sectPr w:rsidR="00206B9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788AA" w14:textId="77777777" w:rsidR="002E04FF" w:rsidRDefault="002E04FF" w:rsidP="00610205">
      <w:pPr>
        <w:spacing w:after="0" w:line="240" w:lineRule="auto"/>
      </w:pPr>
      <w:r>
        <w:separator/>
      </w:r>
    </w:p>
  </w:endnote>
  <w:endnote w:type="continuationSeparator" w:id="0">
    <w:p w14:paraId="13454480" w14:textId="77777777" w:rsidR="002E04FF" w:rsidRDefault="002E04FF" w:rsidP="00610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F44D" w14:textId="239698C5" w:rsidR="00610205" w:rsidRDefault="00610205" w:rsidP="00610205">
    <w:pPr>
      <w:pStyle w:val="Rodap"/>
      <w:jc w:val="center"/>
    </w:pPr>
    <w:r>
      <w:t xml:space="preserve">Avenida dos Estados, 7.328, B23 Condomínio Logístico </w:t>
    </w:r>
    <w:proofErr w:type="spellStart"/>
    <w:r>
      <w:t>MBigucci</w:t>
    </w:r>
    <w:proofErr w:type="spellEnd"/>
    <w:r>
      <w:t xml:space="preserve"> – Parque </w:t>
    </w:r>
    <w:proofErr w:type="spellStart"/>
    <w:r>
      <w:t>Jaçatuba</w:t>
    </w:r>
    <w:proofErr w:type="spellEnd"/>
    <w:r>
      <w:t xml:space="preserve"> – Santo André – SP – CEP 09290-520</w:t>
    </w:r>
  </w:p>
  <w:p w14:paraId="3B6C5E2D" w14:textId="77777777" w:rsidR="00610205" w:rsidRDefault="006102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E7B6E" w14:textId="77777777" w:rsidR="002E04FF" w:rsidRDefault="002E04FF" w:rsidP="00610205">
      <w:pPr>
        <w:spacing w:after="0" w:line="240" w:lineRule="auto"/>
      </w:pPr>
      <w:r>
        <w:separator/>
      </w:r>
    </w:p>
  </w:footnote>
  <w:footnote w:type="continuationSeparator" w:id="0">
    <w:p w14:paraId="339ED5A0" w14:textId="77777777" w:rsidR="002E04FF" w:rsidRDefault="002E04FF" w:rsidP="00610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BA1D" w14:textId="1159A698" w:rsidR="00610205" w:rsidRDefault="00610205" w:rsidP="00610205">
    <w:pPr>
      <w:rPr>
        <w:rFonts w:ascii="Arial" w:hAnsi="Arial" w:cs="Arial"/>
        <w:b/>
        <w:bCs/>
        <w:sz w:val="24"/>
        <w:szCs w:val="24"/>
      </w:rPr>
    </w:pPr>
    <w:r>
      <w:rPr>
        <w:noProof/>
      </w:rPr>
      <w:drawing>
        <wp:inline distT="0" distB="0" distL="0" distR="0" wp14:anchorId="2C63C9D3" wp14:editId="0B42630C">
          <wp:extent cx="1171575" cy="800100"/>
          <wp:effectExtent l="0" t="0" r="9525" b="0"/>
          <wp:docPr id="4273358" name="Imagem 1" descr="LOI Bras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I Bras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</w:t>
    </w:r>
    <w:hyperlink r:id="rId2" w:history="1">
      <w:r w:rsidRPr="00850257">
        <w:rPr>
          <w:rStyle w:val="Hyperlink"/>
          <w:rFonts w:ascii="Arial" w:hAnsi="Arial" w:cs="Arial"/>
          <w:b/>
          <w:bCs/>
          <w:sz w:val="24"/>
          <w:szCs w:val="24"/>
        </w:rPr>
        <w:t>www.loibrasil.com.br</w:t>
      </w:r>
    </w:hyperlink>
    <w:r>
      <w:rPr>
        <w:rFonts w:ascii="Arial" w:hAnsi="Arial" w:cs="Arial"/>
        <w:b/>
        <w:bCs/>
        <w:sz w:val="24"/>
        <w:szCs w:val="24"/>
      </w:rPr>
      <w:t xml:space="preserve"> </w:t>
    </w:r>
  </w:p>
  <w:p w14:paraId="46ED7761" w14:textId="77777777" w:rsidR="00610205" w:rsidRPr="000D61C2" w:rsidRDefault="00610205" w:rsidP="00610205">
    <w:pPr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PROCEDIMENTO OPERACIONAL PADRÃO – ANEXO AO REGULAMENTO INTERNO LOI BRASIL REVISÃO 01 – ABRIL/2024.</w:t>
    </w:r>
  </w:p>
  <w:p w14:paraId="12ADDEE3" w14:textId="1F09A25A" w:rsidR="00610205" w:rsidRDefault="0061020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0A14"/>
    <w:multiLevelType w:val="hybridMultilevel"/>
    <w:tmpl w:val="6AC2EF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F127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F517184"/>
    <w:multiLevelType w:val="hybridMultilevel"/>
    <w:tmpl w:val="973C73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20847"/>
    <w:multiLevelType w:val="hybridMultilevel"/>
    <w:tmpl w:val="066EFDB0"/>
    <w:lvl w:ilvl="0" w:tplc="350C9C3A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546675">
    <w:abstractNumId w:val="0"/>
  </w:num>
  <w:num w:numId="2" w16cid:durableId="767389999">
    <w:abstractNumId w:val="2"/>
  </w:num>
  <w:num w:numId="3" w16cid:durableId="2108230262">
    <w:abstractNumId w:val="1"/>
  </w:num>
  <w:num w:numId="4" w16cid:durableId="1852328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05"/>
    <w:rsid w:val="00183ABA"/>
    <w:rsid w:val="00206B99"/>
    <w:rsid w:val="002E04FF"/>
    <w:rsid w:val="0047003F"/>
    <w:rsid w:val="00610205"/>
    <w:rsid w:val="00C468BF"/>
    <w:rsid w:val="00D4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15EA"/>
  <w15:chartTrackingRefBased/>
  <w15:docId w15:val="{B3C74769-D4CD-4D05-A396-CF32CFEC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205"/>
  </w:style>
  <w:style w:type="paragraph" w:styleId="Ttulo1">
    <w:name w:val="heading 1"/>
    <w:basedOn w:val="Normal"/>
    <w:next w:val="Normal"/>
    <w:link w:val="Ttulo1Char"/>
    <w:uiPriority w:val="9"/>
    <w:qFormat/>
    <w:rsid w:val="00610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0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10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10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10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10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10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10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10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0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0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10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102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1020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102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1020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102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102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10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10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10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10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10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1020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1020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1020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10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1020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1020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102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0205"/>
  </w:style>
  <w:style w:type="paragraph" w:styleId="Rodap">
    <w:name w:val="footer"/>
    <w:basedOn w:val="Normal"/>
    <w:link w:val="RodapChar"/>
    <w:uiPriority w:val="99"/>
    <w:unhideWhenUsed/>
    <w:rsid w:val="006102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0205"/>
  </w:style>
  <w:style w:type="character" w:styleId="Hyperlink">
    <w:name w:val="Hyperlink"/>
    <w:basedOn w:val="Fontepargpadro"/>
    <w:uiPriority w:val="99"/>
    <w:unhideWhenUsed/>
    <w:rsid w:val="0061020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102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ibrasil.com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777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fernandes</dc:creator>
  <cp:keywords/>
  <dc:description/>
  <cp:lastModifiedBy>kelly fernandes</cp:lastModifiedBy>
  <cp:revision>2</cp:revision>
  <dcterms:created xsi:type="dcterms:W3CDTF">2026-04-24T15:57:00Z</dcterms:created>
  <dcterms:modified xsi:type="dcterms:W3CDTF">2026-04-24T16:21:00Z</dcterms:modified>
</cp:coreProperties>
</file>